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D3" w:rsidRDefault="00CC46D3" w:rsidP="00CC46D3">
      <w:pPr>
        <w:jc w:val="center"/>
        <w:rPr>
          <w:rFonts w:ascii="Century" w:eastAsia="ＭＳ 明朝" w:hAnsi="Century" w:cs="Times New Roman"/>
        </w:rPr>
      </w:pPr>
      <w:r w:rsidRPr="002319F7">
        <w:rPr>
          <w:rFonts w:ascii="Century" w:eastAsia="ＭＳ 明朝" w:hAnsi="Century" w:cs="Times New Roman" w:hint="eastAsia"/>
        </w:rPr>
        <w:t xml:space="preserve">ほぼ週刊コラム　</w:t>
      </w:r>
      <w:r w:rsidRPr="002319F7">
        <w:rPr>
          <w:rFonts w:ascii="Century" w:eastAsia="ＭＳ 明朝" w:hAnsi="Century" w:cs="Times New Roman"/>
        </w:rPr>
        <w:t>Partnership</w:t>
      </w:r>
      <w:r w:rsidRPr="002319F7">
        <w:rPr>
          <w:rFonts w:ascii="Century" w:eastAsia="ＭＳ 明朝" w:hAnsi="Century" w:cs="Times New Roman" w:hint="eastAsia"/>
        </w:rPr>
        <w:t>論　その</w:t>
      </w:r>
      <w:r>
        <w:rPr>
          <w:rFonts w:ascii="Century" w:eastAsia="ＭＳ 明朝" w:hAnsi="Century" w:cs="Times New Roman" w:hint="eastAsia"/>
        </w:rPr>
        <w:t>２１</w:t>
      </w:r>
      <w:r>
        <w:rPr>
          <w:rFonts w:ascii="Century" w:eastAsia="ＭＳ 明朝" w:hAnsi="Century" w:cs="Times New Roman" w:hint="eastAsia"/>
        </w:rPr>
        <w:t>９</w:t>
      </w:r>
    </w:p>
    <w:p w:rsidR="00CC46D3" w:rsidRPr="002319F7" w:rsidRDefault="00CC46D3" w:rsidP="00CC46D3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シリーズ：『米国</w:t>
      </w:r>
      <w:r w:rsidRPr="002319F7">
        <w:rPr>
          <w:rFonts w:ascii="Century" w:eastAsia="ＭＳ 明朝" w:hAnsi="Century" w:cs="Times New Roman"/>
          <w:b/>
        </w:rPr>
        <w:t>Partnership</w:t>
      </w:r>
      <w:r w:rsidRPr="002319F7">
        <w:rPr>
          <w:rFonts w:ascii="Century" w:eastAsia="ＭＳ 明朝" w:hAnsi="Century" w:cs="Times New Roman" w:hint="eastAsia"/>
          <w:b/>
        </w:rPr>
        <w:t>税制勉強会』</w:t>
      </w:r>
    </w:p>
    <w:p w:rsidR="00CC46D3" w:rsidRPr="002319F7" w:rsidRDefault="00CC46D3" w:rsidP="00CC46D3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第</w:t>
      </w:r>
      <w:r>
        <w:rPr>
          <w:rFonts w:ascii="Century" w:eastAsia="ＭＳ 明朝" w:hAnsi="Century" w:cs="Times New Roman" w:hint="eastAsia"/>
          <w:b/>
        </w:rPr>
        <w:t>三十</w:t>
      </w:r>
      <w:r>
        <w:rPr>
          <w:rFonts w:ascii="Century" w:eastAsia="ＭＳ 明朝" w:hAnsi="Century" w:cs="Times New Roman" w:hint="eastAsia"/>
          <w:b/>
        </w:rPr>
        <w:t>一</w:t>
      </w:r>
      <w:r w:rsidRPr="002319F7">
        <w:rPr>
          <w:rFonts w:ascii="Century" w:eastAsia="ＭＳ 明朝" w:hAnsi="Century" w:cs="Times New Roman" w:hint="eastAsia"/>
          <w:b/>
        </w:rPr>
        <w:t>回勉強会（通年内容は</w:t>
      </w:r>
      <w:hyperlink r:id="rId6" w:history="1">
        <w:r w:rsidRPr="002319F7">
          <w:rPr>
            <w:rFonts w:ascii="Century" w:eastAsia="ＭＳ 明朝" w:hAnsi="Century" w:cs="Times New Roman" w:hint="eastAsia"/>
            <w:b/>
            <w:color w:val="0000FF"/>
            <w:u w:val="single"/>
          </w:rPr>
          <w:t>年表</w:t>
        </w:r>
        <w:r w:rsidRPr="002319F7">
          <w:rPr>
            <w:rFonts w:ascii="Century" w:eastAsia="ＭＳ 明朝" w:hAnsi="Century" w:cs="Times New Roman"/>
            <w:b/>
            <w:color w:val="0000FF"/>
            <w:u w:val="single"/>
          </w:rPr>
          <w:t>rev.9</w:t>
        </w:r>
      </w:hyperlink>
      <w:r w:rsidRPr="002319F7">
        <w:rPr>
          <w:rFonts w:ascii="Century" w:eastAsia="ＭＳ 明朝" w:hAnsi="Century" w:cs="Times New Roman"/>
          <w:b/>
        </w:rPr>
        <w:t>参照方</w:t>
      </w:r>
      <w:r w:rsidRPr="002319F7">
        <w:rPr>
          <w:rFonts w:ascii="Century" w:eastAsia="ＭＳ 明朝" w:hAnsi="Century" w:cs="Times New Roman" w:hint="eastAsia"/>
          <w:b/>
        </w:rPr>
        <w:t>）の準備</w:t>
      </w:r>
    </w:p>
    <w:p w:rsidR="00CC46D3" w:rsidRPr="002319F7" w:rsidRDefault="00CC46D3" w:rsidP="00CC46D3">
      <w:pPr>
        <w:jc w:val="center"/>
        <w:rPr>
          <w:rFonts w:ascii="Century" w:eastAsia="ＭＳ 明朝" w:hAnsi="Century" w:cs="Times New Roman"/>
          <w:b/>
        </w:rPr>
      </w:pPr>
    </w:p>
    <w:p w:rsidR="00CC46D3" w:rsidRDefault="00CC46D3" w:rsidP="00CC46D3">
      <w:pPr>
        <w:jc w:val="center"/>
        <w:rPr>
          <w:b/>
          <w:kern w:val="0"/>
        </w:rPr>
      </w:pPr>
      <w:r>
        <w:rPr>
          <w:b/>
          <w:kern w:val="0"/>
        </w:rPr>
        <w:t>God</w:t>
      </w:r>
      <w:r>
        <w:rPr>
          <w:b/>
          <w:kern w:val="0"/>
        </w:rPr>
        <w:t>が配置した</w:t>
      </w:r>
      <w:r>
        <w:rPr>
          <w:b/>
          <w:kern w:val="0"/>
        </w:rPr>
        <w:t>the truth</w:t>
      </w:r>
      <w:r>
        <w:rPr>
          <w:b/>
          <w:kern w:val="0"/>
        </w:rPr>
        <w:t>を</w:t>
      </w:r>
      <w:r>
        <w:rPr>
          <w:b/>
          <w:kern w:val="0"/>
        </w:rPr>
        <w:t>discern</w:t>
      </w:r>
      <w:r>
        <w:rPr>
          <w:b/>
          <w:kern w:val="0"/>
        </w:rPr>
        <w:t>する</w:t>
      </w:r>
    </w:p>
    <w:p w:rsidR="00CC46D3" w:rsidRPr="00EB5D04" w:rsidRDefault="00CC46D3" w:rsidP="00CC46D3">
      <w:pPr>
        <w:jc w:val="center"/>
        <w:rPr>
          <w:b/>
          <w:kern w:val="0"/>
        </w:rPr>
      </w:pPr>
    </w:p>
    <w:p w:rsidR="00CC46D3" w:rsidRPr="002319F7" w:rsidRDefault="00CC46D3" w:rsidP="00CC46D3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201</w:t>
      </w:r>
      <w:r>
        <w:rPr>
          <w:rFonts w:ascii="Century" w:eastAsia="ＭＳ 明朝" w:hAnsi="Century" w:cs="Times New Roman" w:hint="eastAsia"/>
        </w:rPr>
        <w:t>70113</w:t>
      </w:r>
      <w:r w:rsidRPr="002319F7">
        <w:rPr>
          <w:rFonts w:ascii="Century" w:eastAsia="ＭＳ 明朝" w:hAnsi="Century" w:cs="Times New Roman" w:hint="eastAsia"/>
        </w:rPr>
        <w:t xml:space="preserve"> rev.1 </w:t>
      </w:r>
      <w:r w:rsidRPr="002319F7">
        <w:rPr>
          <w:rFonts w:ascii="Century" w:eastAsia="ＭＳ 明朝" w:hAnsi="Century" w:cs="Times New Roman" w:hint="eastAsia"/>
        </w:rPr>
        <w:t>齋藤旬</w:t>
      </w:r>
    </w:p>
    <w:p w:rsidR="00CC46D3" w:rsidRDefault="00360E01" w:rsidP="00CC46D3">
      <w:r>
        <w:t xml:space="preserve">　明けましておめでとうございます。本年もよろしくお願い致します。</w:t>
      </w:r>
    </w:p>
    <w:p w:rsidR="00360E01" w:rsidRDefault="00360E01" w:rsidP="00CC46D3">
      <w:pPr>
        <w:rPr>
          <w:rFonts w:hint="eastAsia"/>
        </w:rPr>
      </w:pPr>
    </w:p>
    <w:p w:rsidR="00CC46D3" w:rsidRDefault="00CC46D3" w:rsidP="00CC46D3">
      <w:pPr>
        <w:rPr>
          <w:rFonts w:ascii="Century" w:eastAsia="ＭＳ 明朝" w:hAnsi="Century" w:cs="Times New Roman"/>
        </w:rPr>
      </w:pPr>
      <w:r>
        <w:rPr>
          <w:rFonts w:hint="eastAsia"/>
        </w:rPr>
        <w:t xml:space="preserve"> </w:t>
      </w:r>
      <w:hyperlink r:id="rId7" w:history="1">
        <w:r w:rsidRPr="008A3B15">
          <w:rPr>
            <w:rStyle w:val="a7"/>
            <w:rFonts w:ascii="Century" w:eastAsia="ＭＳ 明朝" w:hAnsi="Century" w:cs="Times New Roman" w:hint="eastAsia"/>
            <w:b/>
          </w:rPr>
          <w:t>Inventing</w:t>
        </w:r>
        <w:r w:rsidRPr="008A3B15">
          <w:rPr>
            <w:rStyle w:val="a7"/>
            <w:rFonts w:ascii="Century" w:eastAsia="ＭＳ 明朝" w:hAnsi="Century" w:cs="Times New Roman"/>
            <w:b/>
          </w:rPr>
          <w:t xml:space="preserve"> the People</w:t>
        </w:r>
      </w:hyperlink>
      <w:r w:rsidRPr="004F41AB">
        <w:rPr>
          <w:rFonts w:ascii="Century" w:eastAsia="ＭＳ 明朝" w:hAnsi="Century" w:cs="Times New Roman" w:hint="eastAsia"/>
          <w:b/>
        </w:rPr>
        <w:t>の</w:t>
      </w:r>
      <w:r w:rsidRPr="00514D44">
        <w:rPr>
          <w:rFonts w:ascii="Century" w:eastAsia="ＭＳ 明朝" w:hAnsi="Century" w:cs="Times New Roman" w:hint="eastAsia"/>
          <w:b/>
        </w:rPr>
        <w:t>半訳作業ファイル</w:t>
      </w:r>
      <w:r w:rsidRPr="00514D44">
        <w:rPr>
          <w:rFonts w:ascii="Century" w:eastAsia="ＭＳ 明朝" w:hAnsi="Century" w:cs="Times New Roman" w:hint="eastAsia"/>
          <w:b/>
        </w:rPr>
        <w:t>wor</w:t>
      </w:r>
      <w:r>
        <w:rPr>
          <w:rFonts w:ascii="Century" w:eastAsia="ＭＳ 明朝" w:hAnsi="Century" w:cs="Times New Roman" w:hint="eastAsia"/>
          <w:b/>
        </w:rPr>
        <w:t>k</w:t>
      </w:r>
      <w:r>
        <w:rPr>
          <w:rFonts w:ascii="Century" w:eastAsia="ＭＳ 明朝" w:hAnsi="Century" w:cs="Times New Roman" w:hint="eastAsia"/>
          <w:b/>
        </w:rPr>
        <w:t>9</w:t>
      </w:r>
      <w:r w:rsidRPr="004F41AB">
        <w:rPr>
          <w:rFonts w:ascii="Century" w:eastAsia="ＭＳ 明朝" w:hAnsi="Century" w:cs="Times New Roman" w:hint="eastAsia"/>
          <w:b/>
        </w:rPr>
        <w:t>を</w:t>
      </w:r>
      <w:hyperlink r:id="rId8" w:history="1">
        <w:r w:rsidRPr="00514D44">
          <w:rPr>
            <w:rStyle w:val="a7"/>
            <w:rFonts w:ascii="Century" w:eastAsia="ＭＳ 明朝" w:hAnsi="Century" w:cs="Times New Roman" w:hint="eastAsia"/>
            <w:b/>
          </w:rPr>
          <w:t>和英混訳</w:t>
        </w:r>
      </w:hyperlink>
      <w:r>
        <w:rPr>
          <w:rFonts w:ascii="Century" w:eastAsia="ＭＳ 明朝" w:hAnsi="Century" w:cs="Times New Roman" w:hint="eastAsia"/>
          <w:b/>
        </w:rPr>
        <w:t>のコーナーにアップした。</w:t>
      </w:r>
    </w:p>
    <w:p w:rsidR="00CC46D3" w:rsidRPr="00247B37" w:rsidRDefault="00CC46D3" w:rsidP="00CC46D3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</w:pPr>
      <w:r w:rsidRPr="00247B37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1</w:t>
      </w:r>
      <w:r w:rsidRPr="00247B37">
        <w:rPr>
          <w:rFonts w:ascii="Century" w:eastAsia="ＭＳ 明朝" w:hAnsi="Century" w:cs="Times New Roman" w:hint="eastAsia"/>
          <w:noProof/>
          <w:color w:val="0000FF"/>
          <w:kern w:val="0"/>
          <w:sz w:val="22"/>
          <w:u w:val="single"/>
        </w:rPr>
        <w:t>．</w:t>
      </w:r>
      <w:r w:rsidRPr="00247B37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The Divine Right of Kings</w:t>
      </w:r>
      <w:r w:rsidRPr="00247B37">
        <w:rPr>
          <w:rFonts w:ascii="Century" w:eastAsia="ＭＳ 明朝" w:hAnsi="Century" w:cs="Times New Roman" w:hint="eastAsia"/>
          <w:noProof/>
          <w:color w:val="0000FF"/>
          <w:kern w:val="0"/>
          <w:sz w:val="22"/>
          <w:u w:val="single"/>
        </w:rPr>
        <w:t xml:space="preserve">　神授王権</w:t>
      </w:r>
      <w:r w:rsidRPr="00247B37"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ab/>
      </w:r>
      <w:r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>1</w:t>
      </w:r>
      <w:r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>9</w:t>
      </w:r>
      <w:r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>-</w:t>
      </w:r>
      <w:r>
        <w:rPr>
          <w:rFonts w:ascii="Century" w:eastAsia="ＭＳ 明朝" w:hAnsi="Century" w:cs="Times New Roman"/>
          <w:noProof/>
          <w:webHidden/>
          <w:color w:val="0000FF"/>
          <w:kern w:val="0"/>
          <w:sz w:val="22"/>
          <w:u w:val="single"/>
        </w:rPr>
        <w:t>22</w:t>
      </w:r>
    </w:p>
    <w:p w:rsidR="00CC46D3" w:rsidRDefault="00CC46D3" w:rsidP="00CC46D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今週はこれらを和訳した。　</w:t>
      </w:r>
    </w:p>
    <w:p w:rsidR="00CC46D3" w:rsidRDefault="00CC46D3" w:rsidP="00CC46D3">
      <w:pPr>
        <w:rPr>
          <w:rFonts w:ascii="Century" w:eastAsia="ＭＳ 明朝" w:hAnsi="Century" w:cs="Times New Roman"/>
        </w:rPr>
      </w:pPr>
    </w:p>
    <w:p w:rsidR="00BD55CE" w:rsidRDefault="00CC46D3" w:rsidP="00CC46D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</w:t>
      </w:r>
      <w:r w:rsidRPr="00CC46D3">
        <w:rPr>
          <w:rFonts w:ascii="Century" w:eastAsia="ＭＳ 明朝" w:hAnsi="Century" w:cs="Times New Roman"/>
          <w:b/>
        </w:rPr>
        <w:t>なるほど</w:t>
      </w:r>
      <w:r w:rsidRPr="00CC46D3">
        <w:rPr>
          <w:rFonts w:ascii="Century" w:eastAsia="ＭＳ 明朝" w:hAnsi="Century" w:cs="Times New Roman"/>
          <w:b/>
        </w:rPr>
        <w:t>discern</w:t>
      </w:r>
      <w:r w:rsidRPr="00CC46D3">
        <w:rPr>
          <w:rFonts w:ascii="Century" w:eastAsia="ＭＳ 明朝" w:hAnsi="Century" w:cs="Times New Roman"/>
          <w:b/>
        </w:rPr>
        <w:t>という英単語はこういう具合に使うのか！</w:t>
      </w:r>
      <w:r w:rsidR="00360E01">
        <w:rPr>
          <w:rFonts w:ascii="Century" w:eastAsia="ＭＳ 明朝" w:hAnsi="Century" w:cs="Times New Roman"/>
          <w:b/>
        </w:rPr>
        <w:t xml:space="preserve">　</w:t>
      </w:r>
      <w:r>
        <w:rPr>
          <w:rFonts w:ascii="Century" w:eastAsia="ＭＳ 明朝" w:hAnsi="Century" w:cs="Times New Roman"/>
        </w:rPr>
        <w:t>と合点がいったので</w:t>
      </w:r>
      <w:r w:rsidR="00805946">
        <w:rPr>
          <w:rFonts w:ascii="Century" w:eastAsia="ＭＳ 明朝" w:hAnsi="Century" w:cs="Times New Roman"/>
        </w:rPr>
        <w:t>、</w:t>
      </w:r>
      <w:r w:rsidRPr="00B14153">
        <w:rPr>
          <w:rFonts w:ascii="Century" w:eastAsia="ＭＳ 明朝" w:hAnsi="Century" w:cs="Times New Roman"/>
        </w:rPr>
        <w:t>今週の</w:t>
      </w:r>
      <w:r w:rsidRPr="00B14153">
        <w:rPr>
          <w:rFonts w:ascii="Century" w:eastAsia="ＭＳ 明朝" w:hAnsi="Century" w:cs="Times New Roman"/>
        </w:rPr>
        <w:t>punch line</w:t>
      </w:r>
      <w:r w:rsidRPr="00B14153">
        <w:rPr>
          <w:rFonts w:ascii="Century" w:eastAsia="ＭＳ 明朝" w:hAnsi="Century" w:cs="Times New Roman"/>
        </w:rPr>
        <w:t>は</w:t>
      </w:r>
      <w:r w:rsidR="006A52D4">
        <w:rPr>
          <w:rFonts w:ascii="Century" w:eastAsia="ＭＳ 明朝" w:hAnsi="Century" w:cs="Times New Roman"/>
        </w:rPr>
        <w:t>和英混訳</w:t>
      </w:r>
      <w:r w:rsidR="00B14153">
        <w:rPr>
          <w:rFonts w:ascii="Century" w:eastAsia="ＭＳ 明朝" w:hAnsi="Century" w:cs="Times New Roman"/>
        </w:rPr>
        <w:t>文で</w:t>
      </w:r>
      <w:r w:rsidR="00B14153">
        <w:rPr>
          <w:rFonts w:ascii="Century" w:eastAsia="ＭＳ 明朝" w:hAnsi="Century" w:cs="Times New Roman"/>
        </w:rPr>
        <w:t>20page</w:t>
      </w:r>
      <w:r w:rsidR="00805946">
        <w:rPr>
          <w:rFonts w:ascii="Century" w:eastAsia="ＭＳ 明朝" w:hAnsi="Century" w:cs="Times New Roman"/>
        </w:rPr>
        <w:t>、</w:t>
      </w:r>
      <w:r w:rsidR="00B14153">
        <w:rPr>
          <w:rFonts w:ascii="Century" w:eastAsia="ＭＳ 明朝" w:hAnsi="Century" w:cs="Times New Roman"/>
        </w:rPr>
        <w:t>原文で位置</w:t>
      </w:r>
      <w:r w:rsidR="00B14153">
        <w:rPr>
          <w:rFonts w:ascii="Century" w:eastAsia="ＭＳ 明朝" w:hAnsi="Century" w:cs="Times New Roman"/>
        </w:rPr>
        <w:t>No.6567</w:t>
      </w:r>
      <w:r w:rsidR="00B14153">
        <w:rPr>
          <w:rFonts w:ascii="Century" w:eastAsia="ＭＳ 明朝" w:hAnsi="Century" w:cs="Times New Roman"/>
        </w:rPr>
        <w:t>中</w:t>
      </w:r>
      <w:r w:rsidR="00B14153">
        <w:rPr>
          <w:rFonts w:ascii="Century" w:eastAsia="ＭＳ 明朝" w:hAnsi="Century" w:cs="Times New Roman"/>
        </w:rPr>
        <w:t>337</w:t>
      </w:r>
      <w:r w:rsidR="00B14153">
        <w:rPr>
          <w:rFonts w:ascii="Century" w:eastAsia="ＭＳ 明朝" w:hAnsi="Century" w:cs="Times New Roman"/>
        </w:rPr>
        <w:t>にある：</w:t>
      </w:r>
    </w:p>
    <w:p w:rsidR="00B14153" w:rsidRDefault="00B14153" w:rsidP="00CC46D3">
      <w:pPr>
        <w:rPr>
          <w:rFonts w:ascii="Century" w:eastAsia="ＭＳ 明朝" w:hAnsi="Century" w:cs="Times New Roman"/>
        </w:rPr>
      </w:pPr>
    </w:p>
    <w:p w:rsidR="00B14153" w:rsidRPr="00B14153" w:rsidRDefault="00805946" w:rsidP="00B14153">
      <w:r>
        <w:t xml:space="preserve">…to </w:t>
      </w:r>
      <w:r w:rsidR="00B14153" w:rsidRPr="00B14153">
        <w:t>climb up to the king’s heart and speak the truths placed there by God, even when the king had not discerned them himself.</w:t>
      </w:r>
    </w:p>
    <w:p w:rsidR="00B14153" w:rsidRDefault="00B14153" w:rsidP="00CC46D3"/>
    <w:p w:rsidR="00805946" w:rsidRDefault="00805946" w:rsidP="00CC46D3">
      <w:r>
        <w:t>…</w:t>
      </w:r>
      <w:r>
        <w:t>王の胸襟に</w:t>
      </w:r>
      <w:r>
        <w:t>登り</w:t>
      </w:r>
      <w:r>
        <w:t>、</w:t>
      </w:r>
      <w:r>
        <w:t>God</w:t>
      </w:r>
      <w:r>
        <w:t>が</w:t>
      </w:r>
      <w:r>
        <w:t>そこに</w:t>
      </w:r>
      <w:r>
        <w:t>配置した</w:t>
      </w:r>
      <w:r>
        <w:t>the truths</w:t>
      </w:r>
      <w:r>
        <w:t>について、例え王自身はそれを</w:t>
      </w:r>
      <w:r>
        <w:t>discern</w:t>
      </w:r>
      <w:r>
        <w:t>（心</w:t>
      </w:r>
      <w:r w:rsidR="00645970">
        <w:t>で</w:t>
      </w:r>
      <w:r>
        <w:t>識別）出来ていなくとも、言明する</w:t>
      </w:r>
      <w:r>
        <w:t>…</w:t>
      </w:r>
    </w:p>
    <w:p w:rsidR="00805946" w:rsidRDefault="00805946" w:rsidP="00CC46D3"/>
    <w:p w:rsidR="00805946" w:rsidRDefault="00805946" w:rsidP="00CC46D3">
      <w:r>
        <w:t>を取り上げることとした。</w:t>
      </w:r>
    </w:p>
    <w:p w:rsidR="00805946" w:rsidRDefault="00805946" w:rsidP="00CC46D3"/>
    <w:p w:rsidR="00167852" w:rsidRDefault="00805946" w:rsidP="00CC46D3">
      <w:r>
        <w:t xml:space="preserve">　</w:t>
      </w:r>
      <w:r w:rsidRPr="00805946">
        <w:rPr>
          <w:b/>
        </w:rPr>
        <w:t>実は</w:t>
      </w:r>
      <w:r w:rsidR="00645970">
        <w:rPr>
          <w:b/>
        </w:rPr>
        <w:t>2013</w:t>
      </w:r>
      <w:r w:rsidR="00645970">
        <w:rPr>
          <w:b/>
        </w:rPr>
        <w:t>年に</w:t>
      </w:r>
      <w:r w:rsidRPr="00805946">
        <w:rPr>
          <w:b/>
        </w:rPr>
        <w:t>ローマ教皇がフランシスコになってから、彼</w:t>
      </w:r>
      <w:r w:rsidR="00645970">
        <w:rPr>
          <w:b/>
        </w:rPr>
        <w:t>が次々と</w:t>
      </w:r>
      <w:r w:rsidRPr="00805946">
        <w:rPr>
          <w:b/>
        </w:rPr>
        <w:t>出す論文の中にこの</w:t>
      </w:r>
      <w:r w:rsidRPr="00805946">
        <w:rPr>
          <w:b/>
        </w:rPr>
        <w:t>discern</w:t>
      </w:r>
      <w:r w:rsidRPr="00805946">
        <w:rPr>
          <w:b/>
        </w:rPr>
        <w:t>が多用されている</w:t>
      </w:r>
      <w:r>
        <w:t>。</w:t>
      </w:r>
      <w:r w:rsidR="00167852">
        <w:t>例えば昨年</w:t>
      </w:r>
      <w:r w:rsidR="00167852">
        <w:t>6</w:t>
      </w:r>
      <w:r w:rsidR="00167852">
        <w:t>月に</w:t>
      </w:r>
      <w:hyperlink r:id="rId9" w:history="1">
        <w:r w:rsidR="00167852" w:rsidRPr="00167852">
          <w:rPr>
            <w:rStyle w:val="a7"/>
            <w:i/>
          </w:rPr>
          <w:t>Amoris Laetitia</w:t>
        </w:r>
      </w:hyperlink>
      <w:r w:rsidR="00167852">
        <w:t>（仮題、愛の喜び）が発行され、「離婚者・再婚者にも教会は門戸を開きましょう」という提案が為されている。今までのカトリック教会は「神が結んだ男女を人間が引き離してはならない」と考えて、</w:t>
      </w:r>
      <w:r w:rsidR="00167852">
        <w:t>離婚</w:t>
      </w:r>
      <w:r w:rsidR="00167852">
        <w:t>者</w:t>
      </w:r>
      <w:r w:rsidR="00167852">
        <w:t>・再婚者に</w:t>
      </w:r>
      <w:r w:rsidR="00167852">
        <w:t>厳しかった背景がここにはある。そうした状況の中、果敢にもフランシスコ教皇は「そうはいっても離婚者・再婚者にも個別に事情があるだろう。周りの者はそ</w:t>
      </w:r>
      <w:r w:rsidR="007A2710">
        <w:t>の</w:t>
      </w:r>
      <w:r w:rsidR="00645970">
        <w:t>離婚や再婚に至った</w:t>
      </w:r>
      <w:r w:rsidR="008E2091">
        <w:t>経緯</w:t>
      </w:r>
      <w:r w:rsidR="00167852">
        <w:t>を</w:t>
      </w:r>
      <w:r w:rsidR="00167852">
        <w:t>discern</w:t>
      </w:r>
      <w:r w:rsidR="00167852">
        <w:t>して、</w:t>
      </w:r>
      <w:r w:rsidR="007A2710">
        <w:t>教会の</w:t>
      </w:r>
      <w:r w:rsidR="007A2710">
        <w:t>communion</w:t>
      </w:r>
      <w:r w:rsidR="007A2710">
        <w:t>（霊的な交わり、聖体拝領）に迎え入れて良い者は迎え入れてくれ」と提案した。</w:t>
      </w:r>
    </w:p>
    <w:p w:rsidR="007A2710" w:rsidRDefault="007A2710" w:rsidP="00CC46D3">
      <w:r>
        <w:t xml:space="preserve">　ところが日本語には</w:t>
      </w:r>
      <w:r>
        <w:t>discern</w:t>
      </w:r>
      <w:r>
        <w:t>に上手く適合する言葉がない。一応、日本のカトリック中央協議会は「識別」という言葉を当てはめているが、</w:t>
      </w:r>
      <w:r w:rsidR="00645970">
        <w:t>理性的で冷たすぎて</w:t>
      </w:r>
      <w:r>
        <w:t>今ひとつピンと来ない。先ほどの</w:t>
      </w:r>
      <w:r>
        <w:t>discern</w:t>
      </w:r>
      <w:r>
        <w:t>を識別に置き換えてみると「周りの者は</w:t>
      </w:r>
      <w:r w:rsidR="00645970">
        <w:t>その離婚や再婚に至った</w:t>
      </w:r>
      <w:r w:rsidR="008E2091">
        <w:t>経緯</w:t>
      </w:r>
      <w:r>
        <w:t>を</w:t>
      </w:r>
      <w:r>
        <w:t>識別</w:t>
      </w:r>
      <w:r>
        <w:t>して、教会の</w:t>
      </w:r>
      <w:r>
        <w:t>communion</w:t>
      </w:r>
      <w:r>
        <w:t>に迎え入れて良い者は迎え入れてくれ」</w:t>
      </w:r>
      <w:r>
        <w:t>となるが、</w:t>
      </w:r>
      <w:r w:rsidR="00645970">
        <w:t>「識別</w:t>
      </w:r>
      <w:r w:rsidR="00645970">
        <w:lastRenderedPageBreak/>
        <w:t>しろ」と言われても再考の余地は広がらない。</w:t>
      </w:r>
      <w:r w:rsidR="008E2091">
        <w:t>離婚者・再婚者に門戸は開かれない。</w:t>
      </w:r>
    </w:p>
    <w:p w:rsidR="00645970" w:rsidRDefault="00645970" w:rsidP="00CC46D3">
      <w:pPr>
        <w:rPr>
          <w:rFonts w:hint="eastAsia"/>
        </w:rPr>
      </w:pPr>
    </w:p>
    <w:p w:rsidR="00645970" w:rsidRDefault="00645970" w:rsidP="00CC46D3">
      <w:r>
        <w:t xml:space="preserve">　</w:t>
      </w:r>
      <w:r w:rsidRPr="00645970">
        <w:rPr>
          <w:b/>
        </w:rPr>
        <w:t>そういうことを教皇は言いたいのではないと合点がいった</w:t>
      </w:r>
      <w:r>
        <w:t>。</w:t>
      </w:r>
      <w:r w:rsidR="008E2091">
        <w:t>つまり「頭」ではなく「心」で、</w:t>
      </w:r>
      <w:r w:rsidR="008E2091">
        <w:t>その離婚や再婚に至った経緯を識別して</w:t>
      </w:r>
      <w:r w:rsidR="008E2091">
        <w:t>くれと教皇は言っている。</w:t>
      </w:r>
      <w:r w:rsidR="008E2091">
        <w:t>God</w:t>
      </w:r>
      <w:r w:rsidR="008E2091">
        <w:t>がそこに配置した真実を見出してくれと言っているのだ。</w:t>
      </w:r>
      <w:r w:rsidR="006A52D4">
        <w:t>再考の余地が広がる。</w:t>
      </w:r>
    </w:p>
    <w:p w:rsidR="008E2091" w:rsidRDefault="00360E01" w:rsidP="008E2091">
      <w:pPr>
        <w:ind w:firstLineChars="100" w:firstLine="210"/>
        <w:rPr>
          <w:rFonts w:hint="eastAsia"/>
        </w:rPr>
      </w:pPr>
      <w:r>
        <w:t>カトリック中央協議会は</w:t>
      </w:r>
      <w:r>
        <w:t>discern</w:t>
      </w:r>
      <w:r>
        <w:t>を「識別」と和訳している間はニッチもサッチも行かないと思うが</w:t>
      </w:r>
      <w:r w:rsidR="006A52D4">
        <w:t>、</w:t>
      </w:r>
      <w:bookmarkStart w:id="0" w:name="_GoBack"/>
      <w:bookmarkEnd w:id="0"/>
      <w:r w:rsidR="008E2091">
        <w:t>とにかく、私が作成する和英混訳文では</w:t>
      </w:r>
      <w:r w:rsidR="008E2091">
        <w:t>discern</w:t>
      </w:r>
      <w:r w:rsidR="008E2091">
        <w:t>は</w:t>
      </w:r>
      <w:r w:rsidR="008E2091">
        <w:t>discern</w:t>
      </w:r>
      <w:r w:rsidR="008E2091">
        <w:t>のままとすることにした。</w:t>
      </w:r>
    </w:p>
    <w:p w:rsidR="008E2091" w:rsidRPr="00805946" w:rsidRDefault="008E2091" w:rsidP="00360E01">
      <w:pPr>
        <w:jc w:val="right"/>
        <w:rPr>
          <w:rFonts w:hint="eastAsia"/>
        </w:rPr>
      </w:pPr>
      <w:r>
        <w:t xml:space="preserve">　</w:t>
      </w:r>
      <w:r w:rsidR="00360E01">
        <w:t>今週は以上。来週も請うご期待。</w:t>
      </w:r>
    </w:p>
    <w:sectPr w:rsidR="008E2091" w:rsidRPr="00805946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C3" w:rsidRDefault="00B855C3" w:rsidP="00CC46D3">
      <w:r>
        <w:separator/>
      </w:r>
    </w:p>
  </w:endnote>
  <w:endnote w:type="continuationSeparator" w:id="0">
    <w:p w:rsidR="00B855C3" w:rsidRDefault="00B855C3" w:rsidP="00CC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992672"/>
      <w:docPartObj>
        <w:docPartGallery w:val="Page Numbers (Bottom of Page)"/>
        <w:docPartUnique/>
      </w:docPartObj>
    </w:sdtPr>
    <w:sdtContent>
      <w:p w:rsidR="002106AD" w:rsidRDefault="002106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D4" w:rsidRPr="006A52D4">
          <w:rPr>
            <w:noProof/>
            <w:lang w:val="ja-JP"/>
          </w:rPr>
          <w:t>2</w:t>
        </w:r>
        <w:r>
          <w:fldChar w:fldCharType="end"/>
        </w:r>
      </w:p>
    </w:sdtContent>
  </w:sdt>
  <w:p w:rsidR="002106AD" w:rsidRDefault="002106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C3" w:rsidRDefault="00B855C3" w:rsidP="00CC46D3">
      <w:r>
        <w:separator/>
      </w:r>
    </w:p>
  </w:footnote>
  <w:footnote w:type="continuationSeparator" w:id="0">
    <w:p w:rsidR="00B855C3" w:rsidRDefault="00B855C3" w:rsidP="00CC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7F"/>
    <w:rsid w:val="00167852"/>
    <w:rsid w:val="002106AD"/>
    <w:rsid w:val="00360E01"/>
    <w:rsid w:val="00645970"/>
    <w:rsid w:val="006A52D4"/>
    <w:rsid w:val="007A2710"/>
    <w:rsid w:val="00805946"/>
    <w:rsid w:val="008E2091"/>
    <w:rsid w:val="00B14153"/>
    <w:rsid w:val="00B855C3"/>
    <w:rsid w:val="00BD55CE"/>
    <w:rsid w:val="00C54A7F"/>
    <w:rsid w:val="00C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0B2FD-C4D5-4A9B-957E-845B0C28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D3"/>
  </w:style>
  <w:style w:type="paragraph" w:styleId="a5">
    <w:name w:val="footer"/>
    <w:basedOn w:val="a"/>
    <w:link w:val="a6"/>
    <w:uiPriority w:val="99"/>
    <w:unhideWhenUsed/>
    <w:rsid w:val="00CC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D3"/>
  </w:style>
  <w:style w:type="character" w:styleId="a7">
    <w:name w:val="Hyperlink"/>
    <w:basedOn w:val="a0"/>
    <w:uiPriority w:val="99"/>
    <w:unhideWhenUsed/>
    <w:rsid w:val="00CC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c.a.la9.jp/WaEi%20KonYaku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Inventing-People-Popular-Sovereignty-England/dp/0393306232/ref=sr_1_1?ie=UTF8&amp;qid=1477553338&amp;sr=8-1&amp;keywords=Inventing+the+Peop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c.a.la9.jp/Papers/evolution%20history/evolution%20history%20of%20US%20partnership%20taxation%20rev9.pp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2.vatican.va/content/dam/francesco/pdf/apost_exhortations/documents/papa-francesco_esortazione-ap_20160319_amoris-laetitia_e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4</cp:revision>
  <dcterms:created xsi:type="dcterms:W3CDTF">2017-01-13T06:12:00Z</dcterms:created>
  <dcterms:modified xsi:type="dcterms:W3CDTF">2017-01-13T07:32:00Z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